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21" w:rsidRDefault="00E91021" w:rsidP="00E91021">
      <w:pPr>
        <w:pStyle w:val="Header"/>
      </w:pPr>
    </w:p>
    <w:p w:rsidR="00E91021" w:rsidRDefault="00E91021" w:rsidP="00E91021">
      <w:pPr>
        <w:pStyle w:val="Header"/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4EC7B7" wp14:editId="5E50B309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452120</wp:posOffset>
                    </wp:positionV>
                  </mc:Fallback>
                </mc:AlternateContent>
                <wp:extent cx="5950039" cy="270457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021" w:rsidRPr="00A86186" w:rsidRDefault="00E91021" w:rsidP="00E9102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Title"/>
                                <w:tag w:val=""/>
                                <w:id w:val="-4213393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sz w:val="48"/>
                                  <w:szCs w:val="48"/>
                                </w:rPr>
                              </w:sdtEndPr>
                              <w:sdtContent>
                                <w:r w:rsidRPr="00A86186">
                                  <w:rPr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A86186">
                              <w:rPr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t>GRADUATE COMMITTEE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4EC7B7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  <v:textbox style="mso-fit-shape-to-text:t">
                  <w:txbxContent>
                    <w:p w:rsidR="00E91021" w:rsidRPr="00A86186" w:rsidRDefault="00E91021" w:rsidP="00E9102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caps/>
                            <w:color w:val="FFFFFF" w:themeColor="background1"/>
                          </w:rPr>
                          <w:alias w:val="Title"/>
                          <w:tag w:val=""/>
                          <w:id w:val="-42133930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sz w:val="48"/>
                            <w:szCs w:val="48"/>
                          </w:rPr>
                        </w:sdtEndPr>
                        <w:sdtContent>
                          <w:r w:rsidRPr="00A86186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 xml:space="preserve">     </w:t>
                          </w:r>
                        </w:sdtContent>
                      </w:sdt>
                      <w:r w:rsidRPr="00A86186">
                        <w:rPr>
                          <w:caps/>
                          <w:color w:val="FFFFFF" w:themeColor="background1"/>
                          <w:sz w:val="48"/>
                          <w:szCs w:val="48"/>
                        </w:rPr>
                        <w:t>GRADUATE COMMITTEE MINUTES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sz w:val="36"/>
          <w:szCs w:val="36"/>
        </w:rPr>
        <w:t>April 18, 2017</w:t>
      </w:r>
    </w:p>
    <w:p w:rsidR="00A86186" w:rsidRPr="00413551" w:rsidRDefault="00A86186">
      <w:pPr>
        <w:rPr>
          <w:rFonts w:ascii="Arial" w:hAnsi="Arial" w:cs="Arial"/>
        </w:rPr>
      </w:pPr>
    </w:p>
    <w:p w:rsidR="00413551" w:rsidRPr="00413551" w:rsidRDefault="00413551">
      <w:pPr>
        <w:rPr>
          <w:b/>
        </w:rPr>
      </w:pPr>
      <w:r w:rsidRPr="00413551">
        <w:rPr>
          <w:b/>
        </w:rPr>
        <w:t>DISCUSSION ITEM</w:t>
      </w:r>
    </w:p>
    <w:p w:rsidR="00413551" w:rsidRDefault="00413551">
      <w:pPr>
        <w:rPr>
          <w:u w:val="single"/>
        </w:rPr>
      </w:pPr>
      <w:r>
        <w:rPr>
          <w:u w:val="single"/>
        </w:rPr>
        <w:t>Amy Jo Coffey’s Proposal</w:t>
      </w:r>
    </w:p>
    <w:p w:rsidR="00413551" w:rsidRDefault="00413551">
      <w:r>
        <w:t>Dr. Coffey presented a proposal for a graduate certificate in Audience Analytics.</w:t>
      </w:r>
      <w:r w:rsidR="004322CB">
        <w:t xml:space="preserve">  We currently offer an online Master’s degree in Audience Analytics.  The certificate would require 13 </w:t>
      </w:r>
      <w:r w:rsidR="002942F0">
        <w:t xml:space="preserve">credits made up of four courses—theory/behavior, toolkit introduction, a research methods course providing an overview of qualitative and quantitative research, and </w:t>
      </w:r>
      <w:r w:rsidR="0044395A">
        <w:t>data</w:t>
      </w:r>
      <w:r w:rsidR="005C1850">
        <w:t xml:space="preserve"> storytelling and</w:t>
      </w:r>
      <w:r w:rsidR="0044395A">
        <w:t xml:space="preserve"> visualization.  </w:t>
      </w:r>
    </w:p>
    <w:p w:rsidR="0044395A" w:rsidRDefault="0044395A">
      <w:r>
        <w:t xml:space="preserve">Coffey will talk with Weigold to find out if on-campus students can take these classes.  </w:t>
      </w:r>
    </w:p>
    <w:p w:rsidR="0044395A" w:rsidRDefault="0044395A">
      <w:r>
        <w:t>Students should have statistics before starting the certificate or take it in the first semester, if they haven’t had it in the last five years.</w:t>
      </w:r>
    </w:p>
    <w:p w:rsidR="0044395A" w:rsidRDefault="0044395A">
      <w:r>
        <w:t>The courses are in a recommended sequence but could be taken in another order.  The certificate could be finished in two semesters.</w:t>
      </w:r>
    </w:p>
    <w:p w:rsidR="0044395A" w:rsidRDefault="0044395A">
      <w:r>
        <w:t>Students do not have to be pursuing a Master’s degree to enter the certificate program.</w:t>
      </w:r>
    </w:p>
    <w:p w:rsidR="0044395A" w:rsidRDefault="0044395A">
      <w:r>
        <w:t>GRE is not required for certificate admission, just a 3.0 GPA.</w:t>
      </w:r>
    </w:p>
    <w:p w:rsidR="0044395A" w:rsidRDefault="0044395A">
      <w:r>
        <w:t>Treise moved to accept the certificate proposal, Ferguson seconded, it was approved unanimously.</w:t>
      </w:r>
    </w:p>
    <w:p w:rsidR="005C1850" w:rsidRDefault="00046BE1">
      <w:pPr>
        <w:rPr>
          <w:u w:val="single"/>
        </w:rPr>
      </w:pPr>
      <w:r>
        <w:rPr>
          <w:u w:val="single"/>
        </w:rPr>
        <w:t>Distance Classes for S</w:t>
      </w:r>
      <w:bookmarkStart w:id="0" w:name="_GoBack"/>
      <w:bookmarkEnd w:id="0"/>
      <w:r w:rsidR="005C1850">
        <w:rPr>
          <w:u w:val="single"/>
        </w:rPr>
        <w:t>ummer</w:t>
      </w:r>
    </w:p>
    <w:p w:rsidR="005C1850" w:rsidRDefault="005C1850">
      <w:r>
        <w:t>In addition to distance classes offered to Master’s students this summer, there are two courses open to doctoral students—Data Storytelling &amp; Visualization and Audience Research Methods.</w:t>
      </w:r>
    </w:p>
    <w:p w:rsidR="005C1850" w:rsidRDefault="005C1850">
      <w:r w:rsidRPr="005C1850">
        <w:rPr>
          <w:u w:val="single"/>
        </w:rPr>
        <w:t>Feedback from Doctoral Students</w:t>
      </w:r>
    </w:p>
    <w:p w:rsidR="005C1850" w:rsidRDefault="005C1850">
      <w:r>
        <w:t>Treise has met with doctoral students to obtain recommendations about the program.  Some of the feedback included—</w:t>
      </w:r>
    </w:p>
    <w:p w:rsidR="005C1850" w:rsidRDefault="005C1850" w:rsidP="005C1850">
      <w:pPr>
        <w:pStyle w:val="ListParagraph"/>
        <w:numPr>
          <w:ilvl w:val="0"/>
          <w:numId w:val="1"/>
        </w:numPr>
      </w:pPr>
      <w:r>
        <w:t>Faculty members are approachable</w:t>
      </w:r>
    </w:p>
    <w:p w:rsidR="005C1850" w:rsidRDefault="005C1850" w:rsidP="005C1850">
      <w:pPr>
        <w:pStyle w:val="ListParagraph"/>
        <w:numPr>
          <w:ilvl w:val="0"/>
          <w:numId w:val="1"/>
        </w:numPr>
      </w:pPr>
      <w:r>
        <w:t>There is diversity in classes</w:t>
      </w:r>
    </w:p>
    <w:p w:rsidR="005C1850" w:rsidRDefault="005C1850" w:rsidP="005C1850">
      <w:pPr>
        <w:pStyle w:val="ListParagraph"/>
        <w:numPr>
          <w:ilvl w:val="0"/>
          <w:numId w:val="1"/>
        </w:numPr>
      </w:pPr>
      <w:r>
        <w:t>The classes are great</w:t>
      </w:r>
    </w:p>
    <w:p w:rsidR="005C1850" w:rsidRDefault="005C1850" w:rsidP="005C1850">
      <w:pPr>
        <w:pStyle w:val="ListParagraph"/>
        <w:numPr>
          <w:ilvl w:val="0"/>
          <w:numId w:val="1"/>
        </w:numPr>
      </w:pPr>
      <w:r>
        <w:t>There is a positive atmosphere</w:t>
      </w:r>
    </w:p>
    <w:p w:rsidR="005C1850" w:rsidRDefault="005C1850" w:rsidP="005C1850">
      <w:pPr>
        <w:pStyle w:val="ListParagraph"/>
        <w:numPr>
          <w:ilvl w:val="0"/>
          <w:numId w:val="1"/>
        </w:numPr>
      </w:pPr>
      <w:r>
        <w:t>The program is not competitive among the students</w:t>
      </w:r>
    </w:p>
    <w:p w:rsidR="005C1850" w:rsidRDefault="005C1850" w:rsidP="005C1850">
      <w:r>
        <w:t>Some concerns included—</w:t>
      </w:r>
    </w:p>
    <w:p w:rsidR="005C1850" w:rsidRDefault="005C1850" w:rsidP="005C1850">
      <w:pPr>
        <w:pStyle w:val="ListParagraph"/>
        <w:numPr>
          <w:ilvl w:val="0"/>
          <w:numId w:val="2"/>
        </w:numPr>
      </w:pPr>
      <w:r>
        <w:t xml:space="preserve">Some domestic minority students feel isolated.  </w:t>
      </w:r>
      <w:r w:rsidR="003942BA">
        <w:t xml:space="preserve">A doctoral student will </w:t>
      </w:r>
      <w:proofErr w:type="gramStart"/>
      <w:r w:rsidR="003942BA">
        <w:t>look into</w:t>
      </w:r>
      <w:proofErr w:type="gramEnd"/>
      <w:r w:rsidR="003942BA">
        <w:t xml:space="preserve"> an organization or club for students to provide support.</w:t>
      </w: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>A methods class should be required in the second semester, a statistics class should be required, and a grants class should be offered, perhaps in the second fall term.</w:t>
      </w: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 xml:space="preserve">There are a lot of students with emotional concerns </w:t>
      </w: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>Personal responsibility should be emphasized in Colloquium</w:t>
      </w: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>Students think advisors should suggest students take only one advance-level course per semester.</w:t>
      </w:r>
    </w:p>
    <w:p w:rsidR="00BF093A" w:rsidRDefault="00BF093A" w:rsidP="00BF093A">
      <w:pPr>
        <w:pStyle w:val="ListParagraph"/>
        <w:spacing w:after="0"/>
        <w:jc w:val="right"/>
      </w:pPr>
      <w:r>
        <w:t>Page 2</w:t>
      </w:r>
    </w:p>
    <w:p w:rsidR="00BF093A" w:rsidRDefault="00BF093A" w:rsidP="00BF093A">
      <w:pPr>
        <w:pStyle w:val="ListParagraph"/>
        <w:spacing w:after="0"/>
        <w:jc w:val="right"/>
      </w:pPr>
      <w:r>
        <w:tab/>
        <w:t>04-18-2017</w:t>
      </w:r>
    </w:p>
    <w:p w:rsidR="00BF093A" w:rsidRDefault="00BF093A" w:rsidP="00BF093A">
      <w:pPr>
        <w:pStyle w:val="ListParagraph"/>
        <w:jc w:val="right"/>
      </w:pP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>Students would like more suggestions for training to present at conferences.</w:t>
      </w:r>
    </w:p>
    <w:p w:rsidR="003942BA" w:rsidRDefault="003942BA" w:rsidP="005C1850">
      <w:pPr>
        <w:pStyle w:val="ListParagraph"/>
        <w:numPr>
          <w:ilvl w:val="0"/>
          <w:numId w:val="2"/>
        </w:numPr>
      </w:pPr>
      <w:r>
        <w:t>Everyone thinks the Think Tankard gatherings are a great idea.</w:t>
      </w:r>
    </w:p>
    <w:p w:rsidR="003942BA" w:rsidRDefault="003942BA" w:rsidP="003942BA">
      <w:pPr>
        <w:rPr>
          <w:u w:val="single"/>
        </w:rPr>
      </w:pPr>
      <w:r w:rsidRPr="003942BA">
        <w:rPr>
          <w:u w:val="single"/>
        </w:rPr>
        <w:t>Proposed PhD Degree Plan Changes</w:t>
      </w:r>
    </w:p>
    <w:p w:rsidR="003942BA" w:rsidRDefault="003942BA" w:rsidP="003942BA">
      <w:r>
        <w:t xml:space="preserve">Treise asked if the three courses requested by doctoral students—methods, statistics, and grant writing—should be added to the PhD degree plan as required classes </w:t>
      </w:r>
      <w:proofErr w:type="gramStart"/>
      <w:r>
        <w:t>at this time</w:t>
      </w:r>
      <w:proofErr w:type="gramEnd"/>
      <w:r>
        <w:t xml:space="preserve">.  </w:t>
      </w:r>
      <w:r w:rsidR="00925A3B">
        <w:t>It was agreed that the suggestion should be taken to the graduate</w:t>
      </w:r>
      <w:r w:rsidR="00D75E48">
        <w:t xml:space="preserve"> faculty meeting on Thursday. </w:t>
      </w:r>
      <w:r w:rsidR="00925A3B">
        <w:t xml:space="preserve"> </w:t>
      </w:r>
      <w:r>
        <w:t>Spiker suggested a review of the doctoral degree plan</w:t>
      </w:r>
      <w:r w:rsidR="00B96277">
        <w:t>, everyone agreed.</w:t>
      </w:r>
    </w:p>
    <w:p w:rsidR="00B96277" w:rsidRDefault="00B96277" w:rsidP="003942BA">
      <w:pPr>
        <w:rPr>
          <w:u w:val="single"/>
        </w:rPr>
      </w:pPr>
      <w:r w:rsidRPr="00B96277">
        <w:rPr>
          <w:u w:val="single"/>
        </w:rPr>
        <w:t>Quals Format</w:t>
      </w:r>
    </w:p>
    <w:p w:rsidR="00B96277" w:rsidRDefault="00B96277" w:rsidP="003942BA">
      <w:r>
        <w:t>Three options were offered as possibilities for the qualifying exams—</w:t>
      </w:r>
    </w:p>
    <w:p w:rsidR="00B96277" w:rsidRDefault="00B96277" w:rsidP="00B96277">
      <w:pPr>
        <w:pStyle w:val="ListParagraph"/>
        <w:numPr>
          <w:ilvl w:val="0"/>
          <w:numId w:val="3"/>
        </w:numPr>
      </w:pPr>
      <w:r>
        <w:t>As is</w:t>
      </w:r>
    </w:p>
    <w:p w:rsidR="00B96277" w:rsidRDefault="00B96277" w:rsidP="00B96277">
      <w:pPr>
        <w:pStyle w:val="ListParagraph"/>
        <w:numPr>
          <w:ilvl w:val="0"/>
          <w:numId w:val="3"/>
        </w:numPr>
      </w:pPr>
      <w:r>
        <w:t>Take home exam</w:t>
      </w:r>
    </w:p>
    <w:p w:rsidR="00B96277" w:rsidRDefault="00B96277" w:rsidP="00B96277">
      <w:pPr>
        <w:pStyle w:val="ListParagraph"/>
        <w:numPr>
          <w:ilvl w:val="0"/>
          <w:numId w:val="3"/>
        </w:numPr>
      </w:pPr>
      <w:r>
        <w:t>A three-part research paper (would equal three publications when completed)</w:t>
      </w:r>
    </w:p>
    <w:p w:rsidR="00B96277" w:rsidRDefault="00B96277" w:rsidP="00B96277">
      <w:r>
        <w:t>Comments from the committee included—</w:t>
      </w:r>
    </w:p>
    <w:p w:rsidR="00B96277" w:rsidRDefault="00B96277" w:rsidP="00B96277">
      <w:pPr>
        <w:pStyle w:val="ListParagraph"/>
        <w:numPr>
          <w:ilvl w:val="0"/>
          <w:numId w:val="4"/>
        </w:numPr>
      </w:pPr>
      <w:r>
        <w:t xml:space="preserve">Current format is good because it assures that they study </w:t>
      </w:r>
    </w:p>
    <w:p w:rsidR="00B96277" w:rsidRDefault="00E91021" w:rsidP="00B96277">
      <w:pPr>
        <w:pStyle w:val="ListParagraph"/>
        <w:numPr>
          <w:ilvl w:val="0"/>
          <w:numId w:val="4"/>
        </w:numPr>
      </w:pPr>
      <w:r>
        <w:t>Adding in an open book component to the “as is” quals was suggested.</w:t>
      </w:r>
    </w:p>
    <w:p w:rsidR="00E91021" w:rsidRDefault="00E91021" w:rsidP="00B96277">
      <w:pPr>
        <w:pStyle w:val="ListParagraph"/>
        <w:numPr>
          <w:ilvl w:val="0"/>
          <w:numId w:val="4"/>
        </w:numPr>
      </w:pPr>
      <w:r>
        <w:t>A concern about cheating on a take home exam was mentioned.</w:t>
      </w:r>
    </w:p>
    <w:p w:rsidR="00E91021" w:rsidRDefault="00E91021" w:rsidP="00B96277">
      <w:pPr>
        <w:pStyle w:val="ListParagraph"/>
        <w:numPr>
          <w:ilvl w:val="0"/>
          <w:numId w:val="4"/>
        </w:numPr>
      </w:pPr>
      <w:r>
        <w:t>Perhaps allow the students to have a citation list available during the current format.</w:t>
      </w:r>
    </w:p>
    <w:p w:rsidR="00E91021" w:rsidRDefault="00E91021" w:rsidP="00B96277">
      <w:pPr>
        <w:pStyle w:val="ListParagraph"/>
        <w:numPr>
          <w:ilvl w:val="0"/>
          <w:numId w:val="4"/>
        </w:numPr>
      </w:pPr>
      <w:r>
        <w:t xml:space="preserve">A committee member liked the </w:t>
      </w:r>
      <w:proofErr w:type="gramStart"/>
      <w:r>
        <w:t>three paper</w:t>
      </w:r>
      <w:proofErr w:type="gramEnd"/>
      <w:r>
        <w:t xml:space="preserve"> idea but another said she would be more open to changing the dissertation to multiple papers rather than the qualifying exam.</w:t>
      </w:r>
    </w:p>
    <w:p w:rsidR="00E91021" w:rsidRDefault="00E91021" w:rsidP="00B96277">
      <w:pPr>
        <w:pStyle w:val="ListParagraph"/>
        <w:numPr>
          <w:ilvl w:val="0"/>
          <w:numId w:val="4"/>
        </w:numPr>
      </w:pPr>
      <w:r>
        <w:t>It was suggested that a lot more information would be needed before changing the process.</w:t>
      </w:r>
    </w:p>
    <w:p w:rsidR="00E91021" w:rsidRDefault="00E91021" w:rsidP="00B96277">
      <w:pPr>
        <w:pStyle w:val="ListParagraph"/>
        <w:numPr>
          <w:ilvl w:val="0"/>
          <w:numId w:val="4"/>
        </w:numPr>
      </w:pPr>
      <w:r>
        <w:t>A committee member said he learned so much from studying for the qualifying exam, that it pulled it all together for him.</w:t>
      </w:r>
    </w:p>
    <w:p w:rsidR="00E91021" w:rsidRPr="00B96277" w:rsidRDefault="00E91021" w:rsidP="00E91021">
      <w:r>
        <w:t>Treise said she will check around campus and at peer institutions to see which process they use.</w:t>
      </w:r>
    </w:p>
    <w:p w:rsidR="0044395A" w:rsidRDefault="0044395A">
      <w:pPr>
        <w:rPr>
          <w:b/>
        </w:rPr>
      </w:pPr>
      <w:r w:rsidRPr="0044395A">
        <w:rPr>
          <w:b/>
        </w:rPr>
        <w:t>ACTION ITEMS</w:t>
      </w:r>
    </w:p>
    <w:p w:rsidR="005C1850" w:rsidRPr="005C1850" w:rsidRDefault="005C1850">
      <w:pPr>
        <w:rPr>
          <w:u w:val="single"/>
        </w:rPr>
      </w:pPr>
      <w:r w:rsidRPr="005C1850">
        <w:rPr>
          <w:u w:val="single"/>
        </w:rPr>
        <w:t>Spring 2017 Degree and Graduation with Distinction list</w:t>
      </w:r>
    </w:p>
    <w:p w:rsidR="0044395A" w:rsidRDefault="0044395A">
      <w:r>
        <w:t xml:space="preserve">Treise distributed the Spring 2017 degree and Graduation with Distinction </w:t>
      </w:r>
      <w:r w:rsidR="005C1850">
        <w:t>list for the approval of the committee.  Kelleher moved to approve, Ostroff seconded, it was approved unanimously.</w:t>
      </w:r>
    </w:p>
    <w:p w:rsidR="005C1850" w:rsidRDefault="005C1850">
      <w:pPr>
        <w:rPr>
          <w:u w:val="single"/>
        </w:rPr>
      </w:pPr>
      <w:r w:rsidRPr="005C1850">
        <w:rPr>
          <w:u w:val="single"/>
        </w:rPr>
        <w:t>Agenda Items for Thursday’</w:t>
      </w:r>
      <w:r>
        <w:rPr>
          <w:u w:val="single"/>
        </w:rPr>
        <w:t>s Graduate Faculty M</w:t>
      </w:r>
      <w:r w:rsidRPr="005C1850">
        <w:rPr>
          <w:u w:val="single"/>
        </w:rPr>
        <w:t>eeting</w:t>
      </w:r>
    </w:p>
    <w:p w:rsidR="005C1850" w:rsidRDefault="005C1850">
      <w:r w:rsidRPr="005C1850">
        <w:t xml:space="preserve">Treise </w:t>
      </w:r>
      <w:r>
        <w:t>asked if there were any additions to the agenda for the Spring Graduate Faculty meeting.  There were none.</w:t>
      </w:r>
    </w:p>
    <w:p w:rsidR="00D75E48" w:rsidRDefault="00E91021">
      <w:r>
        <w:t>Treise thanked the committee members for their service this year.</w:t>
      </w:r>
    </w:p>
    <w:p w:rsidR="005C1850" w:rsidRPr="0044395A" w:rsidRDefault="00E91021">
      <w:r>
        <w:t xml:space="preserve"> </w:t>
      </w:r>
    </w:p>
    <w:p w:rsidR="0044395A" w:rsidRPr="00BF093A" w:rsidRDefault="00BF093A">
      <w:r>
        <w:t>ATTENDING: Babanikos, Ferguson, Goodman, Kelleher, Ostroff, Rodgers, Spiker, Treise, and Hedge.</w:t>
      </w:r>
    </w:p>
    <w:p w:rsidR="00413551" w:rsidRPr="00413551" w:rsidRDefault="00413551">
      <w:pPr>
        <w:rPr>
          <w:u w:val="single"/>
        </w:rPr>
      </w:pPr>
    </w:p>
    <w:sectPr w:rsidR="00413551" w:rsidRPr="00413551" w:rsidSect="00E91021">
      <w:headerReference w:type="default" r:id="rId7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86" w:rsidRDefault="00A86186" w:rsidP="00A86186">
      <w:pPr>
        <w:spacing w:after="0" w:line="240" w:lineRule="auto"/>
      </w:pPr>
      <w:r>
        <w:separator/>
      </w:r>
    </w:p>
  </w:endnote>
  <w:endnote w:type="continuationSeparator" w:id="0">
    <w:p w:rsidR="00A86186" w:rsidRDefault="00A86186" w:rsidP="00A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86" w:rsidRDefault="00A86186" w:rsidP="00A86186">
      <w:pPr>
        <w:spacing w:after="0" w:line="240" w:lineRule="auto"/>
      </w:pPr>
      <w:r>
        <w:separator/>
      </w:r>
    </w:p>
  </w:footnote>
  <w:footnote w:type="continuationSeparator" w:id="0">
    <w:p w:rsidR="00A86186" w:rsidRDefault="00A86186" w:rsidP="00A8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86" w:rsidRDefault="00A86186" w:rsidP="00A861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49E2"/>
    <w:multiLevelType w:val="hybridMultilevel"/>
    <w:tmpl w:val="FA98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536E"/>
    <w:multiLevelType w:val="hybridMultilevel"/>
    <w:tmpl w:val="1D04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6F42"/>
    <w:multiLevelType w:val="hybridMultilevel"/>
    <w:tmpl w:val="01428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0F53"/>
    <w:multiLevelType w:val="hybridMultilevel"/>
    <w:tmpl w:val="2CC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6"/>
    <w:rsid w:val="00046BE1"/>
    <w:rsid w:val="00144D41"/>
    <w:rsid w:val="002942F0"/>
    <w:rsid w:val="003942BA"/>
    <w:rsid w:val="00413551"/>
    <w:rsid w:val="004322CB"/>
    <w:rsid w:val="0044395A"/>
    <w:rsid w:val="005C1850"/>
    <w:rsid w:val="00886BA6"/>
    <w:rsid w:val="00914F1B"/>
    <w:rsid w:val="00925A3B"/>
    <w:rsid w:val="00A86186"/>
    <w:rsid w:val="00B96277"/>
    <w:rsid w:val="00BF093A"/>
    <w:rsid w:val="00D75E48"/>
    <w:rsid w:val="00E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10D9"/>
  <w15:chartTrackingRefBased/>
  <w15:docId w15:val="{6021C37B-311B-4107-A9A9-002D6ED5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86"/>
  </w:style>
  <w:style w:type="paragraph" w:styleId="Footer">
    <w:name w:val="footer"/>
    <w:basedOn w:val="Normal"/>
    <w:link w:val="FooterChar"/>
    <w:uiPriority w:val="99"/>
    <w:unhideWhenUsed/>
    <w:rsid w:val="00A8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86"/>
  </w:style>
  <w:style w:type="paragraph" w:styleId="ListParagraph">
    <w:name w:val="List Paragraph"/>
    <w:basedOn w:val="Normal"/>
    <w:uiPriority w:val="34"/>
    <w:qFormat/>
    <w:rsid w:val="005C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Hedge, Jody</dc:creator>
  <cp:keywords/>
  <dc:description/>
  <cp:lastModifiedBy>Hedge, Jody</cp:lastModifiedBy>
  <cp:revision>6</cp:revision>
  <dcterms:created xsi:type="dcterms:W3CDTF">2017-04-19T14:47:00Z</dcterms:created>
  <dcterms:modified xsi:type="dcterms:W3CDTF">2017-04-19T20:18:00Z</dcterms:modified>
</cp:coreProperties>
</file>